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E3" w:rsidRPr="006B1DFD" w:rsidRDefault="00224EE3" w:rsidP="00224EE3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</w:pPr>
    </w:p>
    <w:p w:rsidR="00224EE3" w:rsidRPr="006B1DFD" w:rsidRDefault="00224EE3" w:rsidP="00224EE3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</w:pPr>
      <w:r w:rsidRPr="006B1DFD"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  <w:t>С В Е Д Е Н И Я</w:t>
      </w:r>
    </w:p>
    <w:p w:rsidR="00224EE3" w:rsidRPr="006B1DFD" w:rsidRDefault="00224EE3" w:rsidP="0022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224EE3" w:rsidRPr="006B1DFD" w:rsidRDefault="00224EE3" w:rsidP="0022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депутата СНД города Струнино, а также его супруги и несовершеннолетних детей </w:t>
      </w:r>
    </w:p>
    <w:p w:rsidR="00224EE3" w:rsidRPr="006B1DFD" w:rsidRDefault="00224EE3" w:rsidP="0022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отчетны</w:t>
      </w:r>
      <w:r w:rsidR="007A0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финансовый год с 1 января 2021 года по 31 декабря 2021</w:t>
      </w:r>
      <w:r w:rsidRPr="006B1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года, размещаемые на официальном сайте органов местного самоуправления муниципального образования город Струнино </w:t>
      </w:r>
    </w:p>
    <w:p w:rsidR="00224EE3" w:rsidRPr="006B1DFD" w:rsidRDefault="00224EE3" w:rsidP="00224EE3">
      <w:pPr>
        <w:spacing w:after="0" w:line="240" w:lineRule="auto"/>
        <w:jc w:val="center"/>
        <w:rPr>
          <w:rFonts w:ascii="Bookman Old Style" w:eastAsia="Times New Roman" w:hAnsi="Bookman Old Style" w:cs="Bookman Old Style"/>
          <w:sz w:val="24"/>
          <w:szCs w:val="24"/>
          <w:lang w:eastAsia="ru-RU"/>
        </w:rPr>
      </w:pPr>
    </w:p>
    <w:tbl>
      <w:tblPr>
        <w:tblStyle w:val="a3"/>
        <w:tblW w:w="10916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512"/>
        <w:gridCol w:w="2740"/>
        <w:gridCol w:w="1843"/>
        <w:gridCol w:w="1702"/>
      </w:tblGrid>
      <w:tr w:rsidR="00224EE3" w:rsidRPr="006B1DFD" w:rsidTr="00224EE3">
        <w:trPr>
          <w:trHeight w:val="235"/>
        </w:trPr>
        <w:tc>
          <w:tcPr>
            <w:tcW w:w="1560" w:type="dxa"/>
            <w:vMerge w:val="restart"/>
            <w:vAlign w:val="center"/>
          </w:tcPr>
          <w:p w:rsidR="00224EE3" w:rsidRPr="006B1DFD" w:rsidRDefault="00224EE3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1512" w:type="dxa"/>
            <w:vMerge w:val="restart"/>
            <w:vAlign w:val="center"/>
          </w:tcPr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proofErr w:type="spellStart"/>
            <w:proofErr w:type="gramStart"/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Деклари-рованный</w:t>
            </w:r>
            <w:proofErr w:type="spellEnd"/>
            <w:proofErr w:type="gramEnd"/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 xml:space="preserve"> годовой доход</w:t>
            </w:r>
          </w:p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(руб.)</w:t>
            </w:r>
          </w:p>
        </w:tc>
        <w:tc>
          <w:tcPr>
            <w:tcW w:w="2740" w:type="dxa"/>
            <w:vMerge w:val="restart"/>
            <w:vAlign w:val="center"/>
          </w:tcPr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Недвижимое имущество</w:t>
            </w:r>
          </w:p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(вид, площадь (</w:t>
            </w:r>
            <w:proofErr w:type="spellStart"/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кв.м</w:t>
            </w:r>
            <w:proofErr w:type="spellEnd"/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.),</w:t>
            </w:r>
          </w:p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страна расположения)</w:t>
            </w:r>
          </w:p>
        </w:tc>
        <w:tc>
          <w:tcPr>
            <w:tcW w:w="1843" w:type="dxa"/>
            <w:vMerge w:val="restart"/>
            <w:vAlign w:val="center"/>
          </w:tcPr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proofErr w:type="gramStart"/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Транспорт-</w:t>
            </w:r>
            <w:proofErr w:type="spellStart"/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ные</w:t>
            </w:r>
            <w:proofErr w:type="spellEnd"/>
            <w:proofErr w:type="gramEnd"/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 xml:space="preserve"> средства</w:t>
            </w:r>
          </w:p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(вид, марка)</w:t>
            </w:r>
          </w:p>
        </w:tc>
        <w:tc>
          <w:tcPr>
            <w:tcW w:w="1702" w:type="dxa"/>
            <w:vMerge w:val="restart"/>
          </w:tcPr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 xml:space="preserve">Участие в коммерческих организациях </w:t>
            </w:r>
          </w:p>
        </w:tc>
      </w:tr>
      <w:tr w:rsidR="00224EE3" w:rsidRPr="006B1DFD" w:rsidTr="00224EE3">
        <w:trPr>
          <w:trHeight w:val="235"/>
        </w:trPr>
        <w:tc>
          <w:tcPr>
            <w:tcW w:w="1560" w:type="dxa"/>
            <w:vMerge/>
            <w:vAlign w:val="center"/>
          </w:tcPr>
          <w:p w:rsidR="00224EE3" w:rsidRPr="006B1DFD" w:rsidRDefault="00224EE3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512" w:type="dxa"/>
            <w:vMerge/>
            <w:vAlign w:val="center"/>
          </w:tcPr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2740" w:type="dxa"/>
            <w:vMerge/>
            <w:vAlign w:val="center"/>
          </w:tcPr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702" w:type="dxa"/>
            <w:vMerge/>
          </w:tcPr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</w:tr>
      <w:tr w:rsidR="00224EE3" w:rsidRPr="006B1DFD" w:rsidTr="00224EE3">
        <w:tc>
          <w:tcPr>
            <w:tcW w:w="1560" w:type="dxa"/>
            <w:vAlign w:val="center"/>
          </w:tcPr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6B1DFD">
              <w:rPr>
                <w:rFonts w:ascii="Bookman Old Style" w:hAnsi="Bookman Old Style" w:cs="Bookman Old Style"/>
                <w:b/>
                <w:bCs/>
              </w:rPr>
              <w:t>Депутат</w:t>
            </w:r>
          </w:p>
        </w:tc>
        <w:tc>
          <w:tcPr>
            <w:tcW w:w="1559" w:type="dxa"/>
            <w:vAlign w:val="center"/>
          </w:tcPr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</w:rPr>
            </w:pPr>
          </w:p>
          <w:p w:rsidR="00224EE3" w:rsidRDefault="00224EE3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Халилова</w:t>
            </w:r>
          </w:p>
          <w:p w:rsidR="00224EE3" w:rsidRDefault="00224EE3" w:rsidP="00417D67">
            <w:pPr>
              <w:jc w:val="center"/>
              <w:rPr>
                <w:rFonts w:ascii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 w:cs="Bookman Old Style"/>
              </w:rPr>
              <w:t>Рушания</w:t>
            </w:r>
            <w:proofErr w:type="spellEnd"/>
          </w:p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 w:cs="Bookman Old Style"/>
              </w:rPr>
              <w:t>Равильевна</w:t>
            </w:r>
            <w:proofErr w:type="spellEnd"/>
          </w:p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12" w:type="dxa"/>
            <w:vAlign w:val="center"/>
          </w:tcPr>
          <w:p w:rsidR="00224EE3" w:rsidRPr="006B1DFD" w:rsidRDefault="004961E3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459539,52</w:t>
            </w:r>
          </w:p>
        </w:tc>
        <w:tc>
          <w:tcPr>
            <w:tcW w:w="2740" w:type="dxa"/>
            <w:vAlign w:val="center"/>
          </w:tcPr>
          <w:p w:rsidR="00224EE3" w:rsidRDefault="00224EE3" w:rsidP="00417D67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Земельный участок: Под индивидуальное жилищное строительство, индивидуальная, 1650,0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</w:rPr>
              <w:t>, Россия</w:t>
            </w:r>
          </w:p>
          <w:p w:rsidR="00224EE3" w:rsidRDefault="00224EE3" w:rsidP="00417D67">
            <w:pPr>
              <w:rPr>
                <w:rFonts w:ascii="Bookman Old Style" w:hAnsi="Bookman Old Style" w:cs="Bookman Old Style"/>
              </w:rPr>
            </w:pPr>
          </w:p>
          <w:p w:rsidR="00224EE3" w:rsidRDefault="00224EE3" w:rsidP="00417D67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Земельный участок: Под индивидуальное жилищное строительство, индивидуальная, 350,0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</w:rPr>
              <w:t>, Россия</w:t>
            </w:r>
          </w:p>
          <w:p w:rsidR="00224EE3" w:rsidRDefault="00224EE3" w:rsidP="00417D67">
            <w:pPr>
              <w:rPr>
                <w:rFonts w:ascii="Bookman Old Style" w:hAnsi="Bookman Old Style" w:cs="Bookman Old Style"/>
              </w:rPr>
            </w:pPr>
          </w:p>
          <w:p w:rsidR="00224EE3" w:rsidRDefault="00224EE3" w:rsidP="00417D67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Жилой дом, индивидуальная, 220,9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</w:rPr>
              <w:t>, Россия</w:t>
            </w:r>
          </w:p>
          <w:p w:rsidR="00224EE3" w:rsidRDefault="00224EE3" w:rsidP="00417D67">
            <w:pPr>
              <w:rPr>
                <w:rFonts w:ascii="Bookman Old Style" w:hAnsi="Bookman Old Style" w:cs="Bookman Old Style"/>
              </w:rPr>
            </w:pPr>
          </w:p>
          <w:p w:rsidR="00224EE3" w:rsidRDefault="00224EE3" w:rsidP="00417D67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Баня, индивидуальная, 48кв. м., Россия</w:t>
            </w:r>
          </w:p>
          <w:p w:rsidR="00224EE3" w:rsidRDefault="00224EE3" w:rsidP="00417D67">
            <w:pPr>
              <w:rPr>
                <w:rFonts w:ascii="Bookman Old Style" w:hAnsi="Bookman Old Style" w:cs="Bookman Old Style"/>
              </w:rPr>
            </w:pPr>
          </w:p>
          <w:p w:rsidR="00224EE3" w:rsidRDefault="00224EE3" w:rsidP="00417D67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Земельный участок: Под индивидуальное жилищное строительство, аренда с 2017г. по 2037г., 1500,0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</w:rPr>
              <w:t>, Россия</w:t>
            </w:r>
          </w:p>
          <w:p w:rsidR="00224EE3" w:rsidRDefault="00224EE3" w:rsidP="00417D67">
            <w:pPr>
              <w:rPr>
                <w:rFonts w:ascii="Bookman Old Style" w:hAnsi="Bookman Old Style" w:cs="Bookman Old Style"/>
              </w:rPr>
            </w:pPr>
          </w:p>
          <w:p w:rsidR="00224EE3" w:rsidRDefault="00224EE3" w:rsidP="00417D67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Земельный участок: Под индивидуальное жилищное строительство, аренда с 2018г. по 2038г., 745,0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</w:rPr>
              <w:t>, Россия</w:t>
            </w:r>
          </w:p>
          <w:p w:rsidR="004961E3" w:rsidRDefault="004961E3" w:rsidP="00417D67">
            <w:pPr>
              <w:rPr>
                <w:rFonts w:ascii="Bookman Old Style" w:hAnsi="Bookman Old Style" w:cs="Bookman Old Style"/>
              </w:rPr>
            </w:pPr>
          </w:p>
          <w:p w:rsidR="004961E3" w:rsidRDefault="004961E3" w:rsidP="00417D67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Квартира</w:t>
            </w:r>
            <w:r w:rsidR="007A0275">
              <w:rPr>
                <w:rFonts w:ascii="Bookman Old Style" w:hAnsi="Bookman Old Style" w:cs="Bookman Old Style"/>
              </w:rPr>
              <w:t xml:space="preserve">, договор социального найма, 31,58 </w:t>
            </w:r>
            <w:proofErr w:type="spellStart"/>
            <w:r w:rsidR="007A0275">
              <w:rPr>
                <w:rFonts w:ascii="Bookman Old Style" w:hAnsi="Bookman Old Style" w:cs="Bookman Old Style"/>
              </w:rPr>
              <w:t>кв.м</w:t>
            </w:r>
            <w:proofErr w:type="spellEnd"/>
            <w:r w:rsidR="007A0275">
              <w:rPr>
                <w:rFonts w:ascii="Bookman Old Style" w:hAnsi="Bookman Old Style" w:cs="Bookman Old Style"/>
              </w:rPr>
              <w:t xml:space="preserve">., Россия </w:t>
            </w:r>
          </w:p>
          <w:p w:rsidR="00224EE3" w:rsidRPr="006B1DFD" w:rsidRDefault="00224EE3" w:rsidP="00417D6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843" w:type="dxa"/>
            <w:vAlign w:val="center"/>
          </w:tcPr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__</w:t>
            </w:r>
          </w:p>
        </w:tc>
        <w:tc>
          <w:tcPr>
            <w:tcW w:w="1702" w:type="dxa"/>
            <w:vAlign w:val="center"/>
          </w:tcPr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__</w:t>
            </w:r>
          </w:p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7A0275" w:rsidRPr="006B1DFD" w:rsidTr="007A0275">
        <w:trPr>
          <w:trHeight w:val="1302"/>
        </w:trPr>
        <w:tc>
          <w:tcPr>
            <w:tcW w:w="1560" w:type="dxa"/>
            <w:vAlign w:val="center"/>
          </w:tcPr>
          <w:p w:rsidR="007A0275" w:rsidRPr="006B1DFD" w:rsidRDefault="007A0275" w:rsidP="00417D67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7A0275" w:rsidRPr="006B1DFD" w:rsidRDefault="007A0275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супруг</w:t>
            </w:r>
          </w:p>
        </w:tc>
        <w:tc>
          <w:tcPr>
            <w:tcW w:w="1512" w:type="dxa"/>
            <w:vAlign w:val="center"/>
          </w:tcPr>
          <w:p w:rsidR="007A0275" w:rsidRDefault="007A0275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159392,58</w:t>
            </w:r>
          </w:p>
        </w:tc>
        <w:tc>
          <w:tcPr>
            <w:tcW w:w="2740" w:type="dxa"/>
            <w:vAlign w:val="center"/>
          </w:tcPr>
          <w:p w:rsidR="007A0275" w:rsidRPr="007A0275" w:rsidRDefault="007A0275" w:rsidP="007A0275">
            <w:pPr>
              <w:rPr>
                <w:rFonts w:ascii="Bookman Old Style" w:hAnsi="Bookman Old Style" w:cs="Bookman Old Style"/>
              </w:rPr>
            </w:pPr>
            <w:r w:rsidRPr="007A0275">
              <w:rPr>
                <w:rFonts w:ascii="Bookman Old Style" w:hAnsi="Bookman Old Style" w:cs="Bookman Old Style"/>
              </w:rPr>
              <w:t xml:space="preserve">Квартира, договор социального найма, 31,58 </w:t>
            </w:r>
            <w:proofErr w:type="spellStart"/>
            <w:r w:rsidRPr="007A0275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7A0275">
              <w:rPr>
                <w:rFonts w:ascii="Bookman Old Style" w:hAnsi="Bookman Old Style" w:cs="Bookman Old Style"/>
              </w:rPr>
              <w:t xml:space="preserve">., Россия </w:t>
            </w:r>
          </w:p>
          <w:p w:rsidR="007A0275" w:rsidRDefault="007A0275" w:rsidP="00417D6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843" w:type="dxa"/>
            <w:vAlign w:val="center"/>
          </w:tcPr>
          <w:p w:rsidR="007A0275" w:rsidRDefault="007A0275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----</w:t>
            </w:r>
          </w:p>
        </w:tc>
        <w:tc>
          <w:tcPr>
            <w:tcW w:w="1702" w:type="dxa"/>
            <w:vAlign w:val="center"/>
          </w:tcPr>
          <w:p w:rsidR="007A0275" w:rsidRDefault="007A0275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-----</w:t>
            </w:r>
          </w:p>
        </w:tc>
      </w:tr>
    </w:tbl>
    <w:p w:rsidR="00066869" w:rsidRDefault="00066869" w:rsidP="0022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869" w:rsidRDefault="00066869" w:rsidP="0022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EE3" w:rsidRPr="006B1DFD" w:rsidRDefault="00224EE3" w:rsidP="0022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B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СВЕДЕНИЯ</w:t>
      </w:r>
    </w:p>
    <w:p w:rsidR="00224EE3" w:rsidRPr="006B1DFD" w:rsidRDefault="00224EE3" w:rsidP="00224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EE3" w:rsidRPr="006B1DFD" w:rsidRDefault="00224EE3" w:rsidP="0022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источниках получения средств, за счет которых соверш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7A0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сделка по приобретению в 2021</w:t>
      </w:r>
      <w:r w:rsidRPr="006B1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001B68" w:rsidRDefault="00001B68"/>
    <w:sectPr w:rsidR="00001B68" w:rsidSect="00224EE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E3"/>
    <w:rsid w:val="00001B68"/>
    <w:rsid w:val="00066869"/>
    <w:rsid w:val="00224EE3"/>
    <w:rsid w:val="004961E3"/>
    <w:rsid w:val="007A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1D7E"/>
  <w15:chartTrackingRefBased/>
  <w15:docId w15:val="{ECC6180C-60CD-4EF3-AB22-3C2BCD0E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4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3</cp:revision>
  <dcterms:created xsi:type="dcterms:W3CDTF">2021-03-24T13:03:00Z</dcterms:created>
  <dcterms:modified xsi:type="dcterms:W3CDTF">2022-03-31T12:40:00Z</dcterms:modified>
</cp:coreProperties>
</file>